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idowControl w:val="0"/>
        <w:numPr>
          <w:numId w:val="0"/>
        </w:numPr>
        <w:adjustRightInd w:val="0"/>
        <w:spacing w:line="276" w:lineRule="auto"/>
        <w:ind w:left="360" w:leftChars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drawing>
          <wp:inline distT="0" distB="0" distL="114300" distR="114300">
            <wp:extent cx="5937885" cy="8168640"/>
            <wp:effectExtent l="0" t="0" r="5715" b="3810"/>
            <wp:docPr id="1" name="Изображение 1" descr="Положение об исп. устр моб. свя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ложение об исп. устр моб. связи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дисциплины.</w:t>
      </w:r>
    </w:p>
    <w:p>
      <w:pPr>
        <w:pStyle w:val="7"/>
        <w:numPr>
          <w:ilvl w:val="1"/>
          <w:numId w:val="2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размещается на официальном сайте школы в сети Интернет</w:t>
      </w:r>
    </w:p>
    <w:p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Условия применения средств мобильной связи</w:t>
      </w:r>
    </w:p>
    <w:p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Средства мобильной связи могут использоваться в школе для обмена информацией только в случае необходимости.</w:t>
      </w:r>
    </w:p>
    <w:p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Не допускается пользование средствами мобильной связи во время образовательного процесса без разрешения учителя (урочной и внеурочной деятельности).</w:t>
      </w:r>
    </w:p>
    <w:p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>
      <w:pPr>
        <w:widowControl w:val="0"/>
        <w:tabs>
          <w:tab w:val="left" w:pos="2254"/>
        </w:tabs>
        <w:spacing w:before="16" w:line="271" w:lineRule="auto"/>
        <w:ind w:right="2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Любой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пользователь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обязан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D1D1D"/>
          <w:w w:val="85"/>
          <w:sz w:val="24"/>
          <w:szCs w:val="24"/>
        </w:rPr>
        <w:t xml:space="preserve">знать </w:t>
      </w:r>
      <w:r>
        <w:rPr>
          <w:rFonts w:ascii="Times New Roman" w:hAnsi="Times New Roman" w:cs="Times New Roman"/>
          <w:color w:val="242424"/>
          <w:w w:val="85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131313"/>
          <w:w w:val="85"/>
          <w:sz w:val="24"/>
          <w:szCs w:val="24"/>
        </w:rPr>
        <w:t>соблюдать</w:t>
      </w:r>
      <w:r>
        <w:rPr>
          <w:rFonts w:ascii="Times New Roman" w:hAnsi="Times New Roman" w:cs="Times New Roman"/>
          <w:color w:val="131313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515"/>
          <w:w w:val="85"/>
          <w:sz w:val="24"/>
          <w:szCs w:val="24"/>
        </w:rPr>
        <w:t>слсдующие</w:t>
      </w:r>
      <w:r>
        <w:rPr>
          <w:rFonts w:ascii="Times New Roman" w:hAnsi="Times New Roman" w:cs="Times New Roman"/>
          <w:color w:val="151515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D2D2D"/>
          <w:w w:val="85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A0A0A"/>
          <w:w w:val="85"/>
          <w:sz w:val="24"/>
          <w:szCs w:val="24"/>
        </w:rPr>
        <w:t>правила</w:t>
      </w:r>
      <w:r>
        <w:rPr>
          <w:rFonts w:ascii="Times New Roman" w:hAnsi="Times New Roman" w:cs="Times New Roman"/>
          <w:color w:val="0A0A0A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 xml:space="preserve">пользования </w:t>
      </w:r>
      <w:r>
        <w:rPr>
          <w:rFonts w:ascii="Times New Roman" w:hAnsi="Times New Roman" w:cs="Times New Roman"/>
          <w:color w:val="111111"/>
          <w:w w:val="90"/>
          <w:sz w:val="24"/>
          <w:szCs w:val="24"/>
        </w:rPr>
        <w:t xml:space="preserve">сотовыми </w:t>
      </w:r>
      <w:r>
        <w:rPr>
          <w:rFonts w:ascii="Times New Roman" w:hAnsi="Times New Roman" w:cs="Times New Roman"/>
          <w:w w:val="90"/>
          <w:sz w:val="24"/>
          <w:szCs w:val="24"/>
        </w:rPr>
        <w:t xml:space="preserve">телефонами </w:t>
      </w:r>
      <w:r>
        <w:rPr>
          <w:rFonts w:ascii="Times New Roman" w:hAnsi="Times New Roman" w:cs="Times New Roman"/>
          <w:color w:val="161616"/>
          <w:w w:val="9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181818"/>
          <w:w w:val="90"/>
          <w:sz w:val="24"/>
          <w:szCs w:val="24"/>
        </w:rPr>
        <w:t xml:space="preserve">другими </w:t>
      </w:r>
      <w:r>
        <w:rPr>
          <w:rFonts w:ascii="Times New Roman" w:hAnsi="Times New Roman" w:cs="Times New Roman"/>
          <w:w w:val="90"/>
          <w:sz w:val="24"/>
          <w:szCs w:val="24"/>
        </w:rPr>
        <w:t>портативными электронными устройствами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515"/>
          <w:w w:val="95"/>
          <w:sz w:val="24"/>
          <w:szCs w:val="24"/>
        </w:rPr>
        <w:t>(смартфон,</w:t>
      </w:r>
      <w:r>
        <w:rPr>
          <w:rFonts w:ascii="Times New Roman" w:hAnsi="Times New Roman" w:cs="Times New Roman"/>
          <w:color w:val="151515"/>
          <w:spacing w:val="18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31313"/>
          <w:w w:val="95"/>
          <w:sz w:val="24"/>
          <w:szCs w:val="24"/>
        </w:rPr>
        <w:t>плантетный</w:t>
      </w:r>
      <w:r>
        <w:rPr>
          <w:rFonts w:ascii="Times New Roman" w:hAnsi="Times New Roman" w:cs="Times New Roman"/>
          <w:color w:val="131313"/>
          <w:spacing w:val="17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компьютер;</w:t>
      </w:r>
      <w:r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электронные</w:t>
      </w:r>
      <w:r>
        <w:rPr>
          <w:rFonts w:ascii="Times New Roman" w:hAnsi="Times New Roman" w:cs="Times New Roman"/>
          <w:spacing w:val="2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F1F1F"/>
          <w:w w:val="95"/>
          <w:sz w:val="24"/>
          <w:szCs w:val="24"/>
        </w:rPr>
        <w:t>книги</w:t>
      </w:r>
      <w:r>
        <w:rPr>
          <w:rFonts w:ascii="Times New Roman" w:hAnsi="Times New Roman" w:cs="Times New Roman"/>
          <w:color w:val="1F1F1F"/>
          <w:spacing w:val="-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F2F2F"/>
          <w:w w:val="95"/>
          <w:sz w:val="24"/>
          <w:szCs w:val="24"/>
        </w:rPr>
        <w:t>и</w:t>
      </w:r>
      <w:r>
        <w:rPr>
          <w:rFonts w:ascii="Times New Roman" w:hAnsi="Times New Roman" w:cs="Times New Roman"/>
          <w:color w:val="2F2F2F"/>
          <w:spacing w:val="-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w w:val="95"/>
          <w:sz w:val="24"/>
          <w:szCs w:val="24"/>
        </w:rPr>
        <w:t>др.)</w:t>
      </w:r>
      <w:r>
        <w:rPr>
          <w:rFonts w:ascii="Times New Roman" w:hAnsi="Times New Roman" w:cs="Times New Roman"/>
          <w:color w:val="111111"/>
          <w:spacing w:val="-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A2A2A"/>
          <w:w w:val="95"/>
          <w:sz w:val="24"/>
          <w:szCs w:val="24"/>
        </w:rPr>
        <w:t>в</w:t>
      </w:r>
      <w:r>
        <w:rPr>
          <w:rFonts w:ascii="Times New Roman" w:hAnsi="Times New Roman" w:cs="Times New Roman"/>
          <w:color w:val="2A2A2A"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школе:</w:t>
      </w:r>
    </w:p>
    <w:p>
      <w:pPr>
        <w:pStyle w:val="5"/>
        <w:spacing w:before="12" w:line="266" w:lineRule="auto"/>
        <w:ind w:right="3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13131"/>
        </w:rPr>
        <w:t>-в</w:t>
      </w:r>
      <w:r>
        <w:rPr>
          <w:rFonts w:ascii="Times New Roman" w:hAnsi="Times New Roman" w:cs="Times New Roman"/>
          <w:color w:val="313131"/>
          <w:spacing w:val="1"/>
        </w:rPr>
        <w:t xml:space="preserve"> </w:t>
      </w:r>
      <w:r>
        <w:rPr>
          <w:rFonts w:ascii="Times New Roman" w:hAnsi="Times New Roman" w:cs="Times New Roman"/>
          <w:color w:val="1F1F1F"/>
        </w:rPr>
        <w:t>здании</w:t>
      </w:r>
      <w:r>
        <w:rPr>
          <w:rFonts w:ascii="Times New Roman" w:hAnsi="Times New Roman" w:cs="Times New Roman"/>
          <w:color w:val="1F1F1F"/>
          <w:spacing w:val="1"/>
        </w:rPr>
        <w:t xml:space="preserve"> </w:t>
      </w:r>
      <w:r>
        <w:rPr>
          <w:rFonts w:ascii="Times New Roman" w:hAnsi="Times New Roman" w:cs="Times New Roman"/>
          <w:color w:val="2A2A2A"/>
        </w:rPr>
        <w:t xml:space="preserve"> школы</w:t>
      </w:r>
      <w:r>
        <w:rPr>
          <w:rFonts w:ascii="Times New Roman" w:hAnsi="Times New Roman" w:cs="Times New Roman"/>
          <w:color w:val="2A2A2A"/>
          <w:spacing w:val="1"/>
        </w:rPr>
        <w:t xml:space="preserve"> </w:t>
      </w:r>
      <w:r>
        <w:rPr>
          <w:rFonts w:ascii="Times New Roman" w:hAnsi="Times New Roman" w:cs="Times New Roman"/>
          <w:color w:val="0E0E0E"/>
        </w:rPr>
        <w:t>ставить</w:t>
      </w:r>
      <w:r>
        <w:rPr>
          <w:rFonts w:ascii="Times New Roman" w:hAnsi="Times New Roman" w:cs="Times New Roman"/>
          <w:color w:val="0E0E0E"/>
          <w:spacing w:val="1"/>
        </w:rPr>
        <w:t xml:space="preserve"> </w:t>
      </w:r>
      <w:r>
        <w:rPr>
          <w:rFonts w:ascii="Times New Roman" w:hAnsi="Times New Roman" w:cs="Times New Roman"/>
          <w:color w:val="0A0A0A"/>
        </w:rPr>
        <w:t>телефон</w:t>
      </w:r>
      <w:r>
        <w:rPr>
          <w:rFonts w:ascii="Times New Roman" w:hAnsi="Times New Roman" w:cs="Times New Roman"/>
          <w:color w:val="0A0A0A"/>
          <w:spacing w:val="1"/>
        </w:rPr>
        <w:t xml:space="preserve"> </w:t>
      </w:r>
      <w:r>
        <w:rPr>
          <w:rFonts w:ascii="Times New Roman" w:hAnsi="Times New Roman" w:cs="Times New Roman"/>
          <w:color w:val="262626"/>
        </w:rPr>
        <w:t>в</w:t>
      </w:r>
      <w:r>
        <w:rPr>
          <w:rFonts w:ascii="Times New Roman" w:hAnsi="Times New Roman" w:cs="Times New Roman"/>
          <w:color w:val="262626"/>
          <w:spacing w:val="1"/>
        </w:rPr>
        <w:t xml:space="preserve"> </w:t>
      </w:r>
      <w:r>
        <w:rPr>
          <w:rFonts w:ascii="Times New Roman" w:hAnsi="Times New Roman" w:cs="Times New Roman"/>
          <w:color w:val="111111"/>
        </w:rPr>
        <w:t>режим</w:t>
      </w:r>
      <w:r>
        <w:rPr>
          <w:rFonts w:ascii="Times New Roman" w:hAnsi="Times New Roman" w:cs="Times New Roman"/>
          <w:color w:val="111111"/>
          <w:spacing w:val="1"/>
        </w:rPr>
        <w:t xml:space="preserve"> </w:t>
      </w:r>
      <w:r>
        <w:rPr>
          <w:rFonts w:ascii="Times New Roman" w:hAnsi="Times New Roman" w:cs="Times New Roman"/>
          <w:color w:val="0A0A0A"/>
          <w:spacing w:val="1"/>
        </w:rPr>
        <w:t xml:space="preserve">беззвучного </w:t>
      </w:r>
      <w:r>
        <w:rPr>
          <w:rFonts w:ascii="Times New Roman" w:hAnsi="Times New Roman" w:cs="Times New Roman"/>
          <w:color w:val="212121"/>
        </w:rPr>
        <w:t>работы</w:t>
      </w:r>
      <w:r>
        <w:rPr>
          <w:rFonts w:ascii="Times New Roman" w:hAnsi="Times New Roman" w:cs="Times New Roman"/>
          <w:color w:val="212121"/>
          <w:spacing w:val="9"/>
        </w:rPr>
        <w:t xml:space="preserve"> </w:t>
      </w:r>
      <w:r>
        <w:rPr>
          <w:rFonts w:ascii="Times New Roman" w:hAnsi="Times New Roman" w:cs="Times New Roman"/>
          <w:color w:val="131313"/>
        </w:rPr>
        <w:t>или</w:t>
      </w:r>
      <w:r>
        <w:rPr>
          <w:rFonts w:ascii="Times New Roman" w:hAnsi="Times New Roman" w:cs="Times New Roman"/>
          <w:color w:val="131313"/>
          <w:spacing w:val="3"/>
        </w:rPr>
        <w:t xml:space="preserve"> </w:t>
      </w:r>
      <w:r>
        <w:rPr>
          <w:rFonts w:ascii="Times New Roman" w:hAnsi="Times New Roman" w:cs="Times New Roman"/>
          <w:color w:val="1C1C1C"/>
        </w:rPr>
        <w:t>оставлять</w:t>
      </w:r>
      <w:r>
        <w:rPr>
          <w:rFonts w:ascii="Times New Roman" w:hAnsi="Times New Roman" w:cs="Times New Roman"/>
          <w:color w:val="1C1C1C"/>
          <w:spacing w:val="25"/>
        </w:rPr>
        <w:t xml:space="preserve"> </w:t>
      </w:r>
      <w:r>
        <w:rPr>
          <w:rFonts w:ascii="Times New Roman" w:hAnsi="Times New Roman" w:cs="Times New Roman"/>
          <w:color w:val="2F2F2F"/>
        </w:rPr>
        <w:t>в</w:t>
      </w:r>
      <w:r>
        <w:rPr>
          <w:rFonts w:ascii="Times New Roman" w:hAnsi="Times New Roman" w:cs="Times New Roman"/>
          <w:color w:val="2F2F2F"/>
          <w:spacing w:val="16"/>
        </w:rPr>
        <w:t xml:space="preserve"> </w:t>
      </w:r>
      <w:r>
        <w:rPr>
          <w:rFonts w:ascii="Times New Roman" w:hAnsi="Times New Roman" w:cs="Times New Roman"/>
          <w:color w:val="151515"/>
        </w:rPr>
        <w:t>выключенном</w:t>
      </w:r>
      <w:r>
        <w:rPr>
          <w:rFonts w:ascii="Times New Roman" w:hAnsi="Times New Roman" w:cs="Times New Roman"/>
          <w:color w:val="151515"/>
          <w:spacing w:val="16"/>
        </w:rPr>
        <w:t xml:space="preserve"> </w:t>
      </w:r>
      <w:r>
        <w:rPr>
          <w:rFonts w:ascii="Times New Roman" w:hAnsi="Times New Roman" w:cs="Times New Roman"/>
        </w:rPr>
        <w:t>состоянии;</w:t>
      </w:r>
    </w:p>
    <w:p>
      <w:pPr>
        <w:pStyle w:val="5"/>
        <w:spacing w:before="23" w:line="273" w:lineRule="auto"/>
        <w:ind w:right="3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44444"/>
          <w:w w:val="95"/>
        </w:rPr>
        <w:t>-</w:t>
      </w:r>
      <w:r>
        <w:rPr>
          <w:rFonts w:ascii="Times New Roman" w:hAnsi="Times New Roman" w:cs="Times New Roman"/>
          <w:color w:val="444444"/>
          <w:spacing w:val="1"/>
          <w:w w:val="95"/>
        </w:rPr>
        <w:t xml:space="preserve"> </w:t>
      </w:r>
      <w:r>
        <w:rPr>
          <w:rFonts w:ascii="Times New Roman" w:hAnsi="Times New Roman" w:cs="Times New Roman"/>
          <w:color w:val="1C1C1C"/>
          <w:w w:val="95"/>
        </w:rPr>
        <w:t xml:space="preserve">во </w:t>
      </w:r>
      <w:r>
        <w:rPr>
          <w:rFonts w:ascii="Times New Roman" w:hAnsi="Times New Roman" w:cs="Times New Roman"/>
          <w:color w:val="1A1A1A"/>
          <w:w w:val="95"/>
        </w:rPr>
        <w:t xml:space="preserve">время </w:t>
      </w:r>
      <w:r>
        <w:rPr>
          <w:rFonts w:ascii="Times New Roman" w:hAnsi="Times New Roman" w:cs="Times New Roman"/>
          <w:w w:val="95"/>
        </w:rPr>
        <w:t xml:space="preserve">учебных, </w:t>
      </w:r>
      <w:r>
        <w:rPr>
          <w:rFonts w:ascii="Times New Roman" w:hAnsi="Times New Roman" w:cs="Times New Roman"/>
          <w:color w:val="0F0F0F"/>
          <w:w w:val="95"/>
        </w:rPr>
        <w:t xml:space="preserve">факультативных </w:t>
      </w:r>
      <w:r>
        <w:rPr>
          <w:rFonts w:ascii="Times New Roman" w:hAnsi="Times New Roman" w:cs="Times New Roman"/>
          <w:color w:val="232323"/>
          <w:w w:val="95"/>
        </w:rPr>
        <w:t xml:space="preserve">и </w:t>
      </w:r>
      <w:r>
        <w:rPr>
          <w:rFonts w:ascii="Times New Roman" w:hAnsi="Times New Roman" w:cs="Times New Roman"/>
          <w:color w:val="1F1F1F"/>
          <w:w w:val="95"/>
        </w:rPr>
        <w:t xml:space="preserve">иных </w:t>
      </w:r>
      <w:r>
        <w:rPr>
          <w:rFonts w:ascii="Times New Roman" w:hAnsi="Times New Roman" w:cs="Times New Roman"/>
          <w:color w:val="0E0E0E"/>
          <w:w w:val="95"/>
        </w:rPr>
        <w:t xml:space="preserve">занятий </w:t>
      </w:r>
      <w:r>
        <w:rPr>
          <w:rFonts w:ascii="Times New Roman" w:hAnsi="Times New Roman" w:cs="Times New Roman"/>
          <w:color w:val="1A1A1A"/>
          <w:w w:val="95"/>
        </w:rPr>
        <w:t xml:space="preserve">мобильный </w:t>
      </w:r>
      <w:r>
        <w:rPr>
          <w:rFonts w:ascii="Times New Roman" w:hAnsi="Times New Roman" w:cs="Times New Roman"/>
          <w:color w:val="1C1C1C"/>
          <w:w w:val="95"/>
        </w:rPr>
        <w:t xml:space="preserve">телефон </w:t>
      </w:r>
      <w:r>
        <w:rPr>
          <w:rFonts w:ascii="Times New Roman" w:hAnsi="Times New Roman" w:cs="Times New Roman"/>
          <w:color w:val="3B3B3B"/>
          <w:w w:val="95"/>
        </w:rPr>
        <w:t>и</w:t>
      </w:r>
      <w:r>
        <w:rPr>
          <w:rFonts w:ascii="Times New Roman" w:hAnsi="Times New Roman" w:cs="Times New Roman"/>
          <w:color w:val="3B3B3B"/>
          <w:spacing w:val="1"/>
          <w:w w:val="95"/>
        </w:rPr>
        <w:t xml:space="preserve"> </w:t>
      </w:r>
      <w:r>
        <w:rPr>
          <w:rFonts w:ascii="Times New Roman" w:hAnsi="Times New Roman" w:cs="Times New Roman"/>
          <w:color w:val="131313"/>
          <w:w w:val="95"/>
        </w:rPr>
        <w:t>другие</w:t>
      </w:r>
      <w:r>
        <w:rPr>
          <w:rFonts w:ascii="Times New Roman" w:hAnsi="Times New Roman" w:cs="Times New Roman"/>
          <w:color w:val="131313"/>
          <w:spacing w:val="1"/>
          <w:w w:val="95"/>
        </w:rPr>
        <w:t xml:space="preserve"> </w:t>
      </w:r>
      <w:r>
        <w:rPr>
          <w:rFonts w:ascii="Times New Roman" w:hAnsi="Times New Roman" w:cs="Times New Roman"/>
          <w:color w:val="0A0A0A"/>
          <w:w w:val="95"/>
        </w:rPr>
        <w:t>портативные</w:t>
      </w:r>
      <w:r>
        <w:rPr>
          <w:rFonts w:ascii="Times New Roman" w:hAnsi="Times New Roman" w:cs="Times New Roman"/>
          <w:color w:val="0A0A0A"/>
          <w:spacing w:val="1"/>
          <w:w w:val="95"/>
        </w:rPr>
        <w:t xml:space="preserve"> </w:t>
      </w:r>
      <w:r>
        <w:rPr>
          <w:rFonts w:ascii="Times New Roman" w:hAnsi="Times New Roman" w:cs="Times New Roman"/>
          <w:color w:val="232323"/>
          <w:w w:val="95"/>
        </w:rPr>
        <w:t>электронные</w:t>
      </w:r>
      <w:r>
        <w:rPr>
          <w:rFonts w:ascii="Times New Roman" w:hAnsi="Times New Roman" w:cs="Times New Roman"/>
          <w:color w:val="232323"/>
          <w:spacing w:val="1"/>
          <w:w w:val="95"/>
        </w:rPr>
        <w:t xml:space="preserve"> </w:t>
      </w:r>
      <w:r>
        <w:rPr>
          <w:rFonts w:ascii="Times New Roman" w:hAnsi="Times New Roman" w:cs="Times New Roman"/>
          <w:color w:val="111111"/>
          <w:w w:val="95"/>
        </w:rPr>
        <w:t>устройства</w:t>
      </w:r>
      <w:r>
        <w:rPr>
          <w:rFonts w:ascii="Times New Roman" w:hAnsi="Times New Roman" w:cs="Times New Roman"/>
          <w:color w:val="111111"/>
          <w:spacing w:val="1"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>необходимо</w:t>
      </w:r>
      <w:r>
        <w:rPr>
          <w:rFonts w:ascii="Times New Roman" w:hAnsi="Times New Roman" w:cs="Times New Roman"/>
          <w:spacing w:val="1"/>
          <w:w w:val="95"/>
        </w:rPr>
        <w:t xml:space="preserve"> </w:t>
      </w:r>
      <w:r>
        <w:rPr>
          <w:rFonts w:ascii="Times New Roman" w:hAnsi="Times New Roman" w:cs="Times New Roman"/>
          <w:color w:val="212121"/>
          <w:w w:val="95"/>
        </w:rPr>
        <w:t>в</w:t>
      </w:r>
      <w:r>
        <w:rPr>
          <w:rFonts w:ascii="Times New Roman" w:hAnsi="Times New Roman" w:cs="Times New Roman"/>
          <w:color w:val="212121"/>
          <w:spacing w:val="1"/>
          <w:w w:val="95"/>
        </w:rPr>
        <w:t xml:space="preserve"> </w:t>
      </w:r>
      <w:r>
        <w:rPr>
          <w:rFonts w:ascii="Times New Roman" w:hAnsi="Times New Roman" w:cs="Times New Roman"/>
          <w:color w:val="0A0A0A"/>
          <w:w w:val="95"/>
        </w:rPr>
        <w:t>обязательном</w:t>
      </w:r>
      <w:r>
        <w:rPr>
          <w:rFonts w:ascii="Times New Roman" w:hAnsi="Times New Roman" w:cs="Times New Roman"/>
          <w:color w:val="0A0A0A"/>
          <w:spacing w:val="1"/>
          <w:w w:val="95"/>
        </w:rPr>
        <w:t xml:space="preserve"> </w:t>
      </w:r>
      <w:r>
        <w:rPr>
          <w:rFonts w:ascii="Times New Roman" w:hAnsi="Times New Roman" w:cs="Times New Roman"/>
          <w:color w:val="0F0F0F"/>
          <w:w w:val="95"/>
        </w:rPr>
        <w:t>порядке</w:t>
      </w:r>
      <w:r>
        <w:rPr>
          <w:rFonts w:ascii="Times New Roman" w:hAnsi="Times New Roman" w:cs="Times New Roman"/>
          <w:color w:val="0F0F0F"/>
          <w:spacing w:val="1"/>
          <w:w w:val="95"/>
        </w:rPr>
        <w:t xml:space="preserve"> </w:t>
      </w:r>
      <w:r>
        <w:rPr>
          <w:rFonts w:ascii="Times New Roman" w:hAnsi="Times New Roman" w:cs="Times New Roman"/>
          <w:color w:val="1C1C1C"/>
        </w:rPr>
        <w:t>выключать</w:t>
      </w:r>
      <w:r>
        <w:rPr>
          <w:rFonts w:ascii="Times New Roman" w:hAnsi="Times New Roman" w:cs="Times New Roman"/>
          <w:color w:val="1C1C1C"/>
          <w:spacing w:val="27"/>
        </w:rPr>
        <w:t xml:space="preserve"> </w:t>
      </w:r>
      <w:r>
        <w:rPr>
          <w:rFonts w:ascii="Times New Roman" w:hAnsi="Times New Roman" w:cs="Times New Roman"/>
          <w:color w:val="2D2D2D"/>
        </w:rPr>
        <w:t>и</w:t>
      </w:r>
      <w:r>
        <w:rPr>
          <w:rFonts w:ascii="Times New Roman" w:hAnsi="Times New Roman" w:cs="Times New Roman"/>
          <w:color w:val="2D2D2D"/>
          <w:spacing w:val="13"/>
        </w:rPr>
        <w:t xml:space="preserve"> </w:t>
      </w:r>
      <w:r>
        <w:rPr>
          <w:rFonts w:ascii="Times New Roman" w:hAnsi="Times New Roman" w:cs="Times New Roman"/>
          <w:color w:val="0A0A0A"/>
        </w:rPr>
        <w:t>убирать</w:t>
      </w:r>
      <w:r>
        <w:rPr>
          <w:rFonts w:ascii="Times New Roman" w:hAnsi="Times New Roman" w:cs="Times New Roman"/>
          <w:color w:val="0A0A0A"/>
          <w:spacing w:val="7"/>
        </w:rPr>
        <w:t xml:space="preserve"> </w:t>
      </w:r>
      <w:r>
        <w:rPr>
          <w:rFonts w:ascii="Times New Roman" w:hAnsi="Times New Roman" w:cs="Times New Roman"/>
          <w:color w:val="242424"/>
        </w:rPr>
        <w:t>с</w:t>
      </w:r>
      <w:r>
        <w:rPr>
          <w:rFonts w:ascii="Times New Roman" w:hAnsi="Times New Roman" w:cs="Times New Roman"/>
          <w:color w:val="242424"/>
          <w:spacing w:val="-1"/>
        </w:rPr>
        <w:t xml:space="preserve"> </w:t>
      </w:r>
      <w:r>
        <w:rPr>
          <w:rFonts w:ascii="Times New Roman" w:hAnsi="Times New Roman" w:cs="Times New Roman"/>
          <w:color w:val="0F0F0F"/>
        </w:rPr>
        <w:t>рабочего</w:t>
      </w:r>
      <w:r>
        <w:rPr>
          <w:rFonts w:ascii="Times New Roman" w:hAnsi="Times New Roman" w:cs="Times New Roman"/>
          <w:color w:val="0F0F0F"/>
          <w:spacing w:val="22"/>
        </w:rPr>
        <w:t xml:space="preserve"> </w:t>
      </w:r>
      <w:r>
        <w:rPr>
          <w:rFonts w:ascii="Times New Roman" w:hAnsi="Times New Roman" w:cs="Times New Roman"/>
          <w:color w:val="0E0E0E"/>
        </w:rPr>
        <w:t>стола;</w:t>
      </w:r>
    </w:p>
    <w:p>
      <w:pPr>
        <w:pStyle w:val="5"/>
        <w:spacing w:before="22" w:line="271" w:lineRule="auto"/>
        <w:ind w:right="3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81818"/>
          <w:spacing w:val="-1"/>
          <w:w w:val="95"/>
        </w:rPr>
        <w:t xml:space="preserve">-недопустимо </w:t>
      </w:r>
      <w:r>
        <w:rPr>
          <w:rFonts w:ascii="Times New Roman" w:hAnsi="Times New Roman" w:cs="Times New Roman"/>
          <w:color w:val="0E0E0E"/>
          <w:spacing w:val="-1"/>
          <w:w w:val="95"/>
        </w:rPr>
        <w:t xml:space="preserve">использование </w:t>
      </w:r>
      <w:r>
        <w:rPr>
          <w:rFonts w:ascii="Times New Roman" w:hAnsi="Times New Roman" w:cs="Times New Roman"/>
          <w:color w:val="262626"/>
          <w:spacing w:val="-1"/>
          <w:w w:val="95"/>
        </w:rPr>
        <w:t xml:space="preserve">чужих </w:t>
      </w:r>
      <w:r>
        <w:rPr>
          <w:rFonts w:ascii="Times New Roman" w:hAnsi="Times New Roman" w:cs="Times New Roman"/>
          <w:color w:val="161616"/>
          <w:spacing w:val="-1"/>
          <w:w w:val="95"/>
        </w:rPr>
        <w:t xml:space="preserve">средств </w:t>
      </w:r>
      <w:r>
        <w:rPr>
          <w:rFonts w:ascii="Times New Roman" w:hAnsi="Times New Roman" w:cs="Times New Roman"/>
          <w:spacing w:val="-1"/>
          <w:w w:val="95"/>
        </w:rPr>
        <w:t xml:space="preserve">мобильной </w:t>
      </w:r>
      <w:r>
        <w:rPr>
          <w:rFonts w:ascii="Times New Roman" w:hAnsi="Times New Roman" w:cs="Times New Roman"/>
          <w:color w:val="1A1A1A"/>
          <w:spacing w:val="-1"/>
          <w:w w:val="95"/>
        </w:rPr>
        <w:t xml:space="preserve">связи </w:t>
      </w:r>
      <w:r>
        <w:rPr>
          <w:rFonts w:ascii="Times New Roman" w:hAnsi="Times New Roman" w:cs="Times New Roman"/>
          <w:color w:val="2A2A2A"/>
          <w:w w:val="95"/>
        </w:rPr>
        <w:t xml:space="preserve">и </w:t>
      </w:r>
      <w:r>
        <w:rPr>
          <w:rFonts w:ascii="Times New Roman" w:hAnsi="Times New Roman" w:cs="Times New Roman"/>
          <w:color w:val="151515"/>
          <w:w w:val="95"/>
        </w:rPr>
        <w:t xml:space="preserve">сообщение </w:t>
      </w:r>
      <w:r>
        <w:rPr>
          <w:rFonts w:ascii="Times New Roman" w:hAnsi="Times New Roman" w:cs="Times New Roman"/>
          <w:color w:val="2B2B2B"/>
          <w:w w:val="95"/>
        </w:rPr>
        <w:t xml:space="preserve"> их</w:t>
      </w:r>
      <w:r>
        <w:rPr>
          <w:rFonts w:ascii="Times New Roman" w:hAnsi="Times New Roman" w:cs="Times New Roman"/>
          <w:color w:val="2B2B2B"/>
          <w:spacing w:val="1"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>номеров</w:t>
      </w:r>
      <w:r>
        <w:rPr>
          <w:rFonts w:ascii="Times New Roman" w:hAnsi="Times New Roman" w:cs="Times New Roman"/>
          <w:spacing w:val="13"/>
          <w:w w:val="95"/>
        </w:rPr>
        <w:t xml:space="preserve"> </w:t>
      </w:r>
      <w:r>
        <w:rPr>
          <w:rFonts w:ascii="Times New Roman" w:hAnsi="Times New Roman" w:cs="Times New Roman"/>
          <w:color w:val="151515"/>
          <w:w w:val="95"/>
        </w:rPr>
        <w:t>третьим</w:t>
      </w:r>
      <w:r>
        <w:rPr>
          <w:rFonts w:ascii="Times New Roman" w:hAnsi="Times New Roman" w:cs="Times New Roman"/>
          <w:color w:val="151515"/>
          <w:spacing w:val="17"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 xml:space="preserve">лицам </w:t>
      </w:r>
      <w:r>
        <w:rPr>
          <w:rFonts w:ascii="Times New Roman" w:hAnsi="Times New Roman" w:cs="Times New Roman"/>
          <w:color w:val="1F1F1F"/>
          <w:w w:val="95"/>
        </w:rPr>
        <w:t>без</w:t>
      </w:r>
      <w:r>
        <w:rPr>
          <w:rFonts w:ascii="Times New Roman" w:hAnsi="Times New Roman" w:cs="Times New Roman"/>
          <w:color w:val="1F1F1F"/>
          <w:spacing w:val="-3"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>разрешения</w:t>
      </w:r>
      <w:r>
        <w:rPr>
          <w:rFonts w:ascii="Times New Roman" w:hAnsi="Times New Roman" w:cs="Times New Roman"/>
          <w:spacing w:val="11"/>
          <w:w w:val="95"/>
        </w:rPr>
        <w:t xml:space="preserve"> </w:t>
      </w:r>
      <w:r>
        <w:rPr>
          <w:rFonts w:ascii="Times New Roman" w:hAnsi="Times New Roman" w:cs="Times New Roman"/>
          <w:color w:val="0C0C0C"/>
          <w:w w:val="95"/>
        </w:rPr>
        <w:t>на</w:t>
      </w:r>
      <w:r>
        <w:rPr>
          <w:rFonts w:ascii="Times New Roman" w:hAnsi="Times New Roman" w:cs="Times New Roman"/>
          <w:color w:val="0C0C0C"/>
          <w:spacing w:val="-4"/>
          <w:w w:val="95"/>
        </w:rPr>
        <w:t xml:space="preserve"> </w:t>
      </w:r>
      <w:r>
        <w:rPr>
          <w:rFonts w:ascii="Times New Roman" w:hAnsi="Times New Roman" w:cs="Times New Roman"/>
          <w:color w:val="2B2B2B"/>
          <w:w w:val="95"/>
        </w:rPr>
        <w:t>то</w:t>
      </w:r>
      <w:r>
        <w:rPr>
          <w:rFonts w:ascii="Times New Roman" w:hAnsi="Times New Roman" w:cs="Times New Roman"/>
          <w:color w:val="2B2B2B"/>
          <w:spacing w:val="-7"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>владельцев.</w:t>
      </w:r>
    </w:p>
    <w:p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Средства мобильной связи, в т. ч. в выключенном состоянии, не должны находиться на партах в классах и обеденных столах в столовой.</w:t>
      </w:r>
    </w:p>
    <w:p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</w:t>
      </w:r>
    </w:p>
    <w:p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секретаря школы по телефонам, размещенным на сайте школы и записанным в дневниках обучающихся.</w:t>
      </w:r>
    </w:p>
    <w:p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 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2.11.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</w:t>
      </w:r>
    </w:p>
    <w:p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2.12.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2.13.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Права и обязанности пользователей мобильной связи</w:t>
      </w:r>
    </w:p>
    <w:p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Пользователи мобильной связи при выполнении указанных в разделе 2 требований имеют право:</w:t>
      </w:r>
    </w:p>
    <w:p>
      <w:pPr>
        <w:pStyle w:val="8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и принимать звонки;</w:t>
      </w:r>
    </w:p>
    <w:p>
      <w:pPr>
        <w:pStyle w:val="8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получать и отправлять SMS и MMS;</w:t>
      </w:r>
    </w:p>
    <w:p>
      <w:pPr>
        <w:pStyle w:val="8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прослушивать аудиозаписи (с использованием наушников);</w:t>
      </w:r>
    </w:p>
    <w:p>
      <w:pPr>
        <w:pStyle w:val="8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просматривать видеосюжеты (с использованием наушников);</w:t>
      </w:r>
    </w:p>
    <w:p>
      <w:pPr>
        <w:pStyle w:val="8"/>
        <w:widowControl w:val="0"/>
        <w:numPr>
          <w:ilvl w:val="0"/>
          <w:numId w:val="3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фото- и видеосъемку лиц, находящихся в школе только с их согласия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>
      <w:pPr>
        <w:pStyle w:val="8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прав и свобод человека и гражданина не должно нарушать права и свободы других лиц (п. 3 ст. 17);</w:t>
      </w:r>
    </w:p>
    <w:p>
      <w:pPr>
        <w:pStyle w:val="8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>
      <w:pPr>
        <w:widowControl w:val="0"/>
        <w:tabs>
          <w:tab w:val="left" w:pos="2110"/>
        </w:tabs>
        <w:jc w:val="both"/>
        <w:rPr>
          <w:rFonts w:ascii="Times New Roman" w:hAnsi="Times New Roman" w:cs="Times New Roman"/>
          <w:b/>
          <w:color w:val="161616"/>
          <w:spacing w:val="-1"/>
          <w:w w:val="95"/>
          <w:sz w:val="24"/>
          <w:szCs w:val="24"/>
        </w:rPr>
      </w:pPr>
      <w:r>
        <w:rPr>
          <w:rFonts w:ascii="Times New Roman" w:hAnsi="Times New Roman" w:cs="Times New Roman"/>
          <w:b/>
          <w:color w:val="161616"/>
          <w:spacing w:val="-1"/>
          <w:w w:val="95"/>
          <w:sz w:val="24"/>
          <w:szCs w:val="24"/>
        </w:rPr>
        <w:t xml:space="preserve">                           </w:t>
      </w:r>
    </w:p>
    <w:p>
      <w:pPr>
        <w:widowControl w:val="0"/>
        <w:tabs>
          <w:tab w:val="left" w:pos="2110"/>
        </w:tabs>
        <w:jc w:val="both"/>
        <w:rPr>
          <w:rFonts w:ascii="Times New Roman" w:hAnsi="Times New Roman" w:cs="Times New Roman"/>
          <w:b/>
          <w:color w:val="0F0F0F"/>
          <w:sz w:val="24"/>
          <w:szCs w:val="24"/>
        </w:rPr>
      </w:pPr>
      <w:r>
        <w:rPr>
          <w:rFonts w:ascii="Times New Roman" w:hAnsi="Times New Roman" w:cs="Times New Roman"/>
          <w:b/>
          <w:color w:val="161616"/>
          <w:spacing w:val="-1"/>
          <w:w w:val="95"/>
          <w:sz w:val="24"/>
          <w:szCs w:val="24"/>
        </w:rPr>
        <w:t xml:space="preserve">                           4.   Пользователям запрещается</w:t>
      </w:r>
    </w:p>
    <w:p>
      <w:pPr>
        <w:pStyle w:val="10"/>
        <w:spacing w:before="164" w:line="268" w:lineRule="auto"/>
        <w:ind w:right="153"/>
        <w:rPr>
          <w:sz w:val="24"/>
          <w:szCs w:val="24"/>
        </w:rPr>
      </w:pPr>
      <w:r>
        <w:rPr>
          <w:color w:val="131313"/>
          <w:sz w:val="24"/>
          <w:szCs w:val="24"/>
        </w:rPr>
        <w:t xml:space="preserve">4. </w:t>
      </w:r>
      <w:r>
        <w:rPr>
          <w:color w:val="1A1A1A"/>
          <w:sz w:val="24"/>
          <w:szCs w:val="24"/>
        </w:rPr>
        <w:t xml:space="preserve">1.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мобильный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телефон</w:t>
      </w:r>
      <w:r>
        <w:rPr>
          <w:spacing w:val="1"/>
          <w:sz w:val="24"/>
          <w:szCs w:val="24"/>
        </w:rPr>
        <w:t xml:space="preserve"> </w:t>
      </w:r>
      <w:r>
        <w:rPr>
          <w:color w:val="313131"/>
          <w:sz w:val="24"/>
          <w:szCs w:val="24"/>
        </w:rPr>
        <w:t>и</w:t>
      </w:r>
      <w:r>
        <w:rPr>
          <w:color w:val="313131"/>
          <w:spacing w:val="1"/>
          <w:sz w:val="24"/>
          <w:szCs w:val="24"/>
        </w:rPr>
        <w:t xml:space="preserve"> </w:t>
      </w:r>
      <w:r>
        <w:rPr>
          <w:color w:val="0C0C0C"/>
          <w:sz w:val="24"/>
          <w:szCs w:val="24"/>
        </w:rPr>
        <w:t>другие</w:t>
      </w:r>
      <w:r>
        <w:rPr>
          <w:color w:val="0C0C0C"/>
          <w:spacing w:val="1"/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>портативные</w:t>
      </w:r>
      <w:r>
        <w:rPr>
          <w:color w:val="0A0A0A"/>
          <w:spacing w:val="1"/>
          <w:sz w:val="24"/>
          <w:szCs w:val="24"/>
        </w:rPr>
        <w:t xml:space="preserve"> </w:t>
      </w:r>
      <w:r>
        <w:rPr>
          <w:color w:val="0C0C0C"/>
          <w:sz w:val="24"/>
          <w:szCs w:val="24"/>
        </w:rPr>
        <w:t>электронные</w:t>
      </w:r>
      <w:r>
        <w:rPr>
          <w:color w:val="0C0C0C"/>
          <w:spacing w:val="1"/>
          <w:sz w:val="24"/>
          <w:szCs w:val="24"/>
        </w:rPr>
        <w:t xml:space="preserve"> </w:t>
      </w:r>
      <w:r>
        <w:rPr>
          <w:color w:val="181818"/>
          <w:w w:val="95"/>
          <w:sz w:val="24"/>
          <w:szCs w:val="24"/>
        </w:rPr>
        <w:t xml:space="preserve">устройства </w:t>
      </w:r>
      <w:r>
        <w:rPr>
          <w:color w:val="111111"/>
          <w:w w:val="95"/>
          <w:sz w:val="24"/>
          <w:szCs w:val="24"/>
        </w:rPr>
        <w:t xml:space="preserve">на уроке </w:t>
      </w:r>
      <w:r>
        <w:rPr>
          <w:color w:val="2B2B2B"/>
          <w:w w:val="95"/>
          <w:sz w:val="24"/>
          <w:szCs w:val="24"/>
        </w:rPr>
        <w:t xml:space="preserve">в </w:t>
      </w:r>
      <w:r>
        <w:rPr>
          <w:color w:val="1C1C1C"/>
          <w:w w:val="95"/>
          <w:sz w:val="24"/>
          <w:szCs w:val="24"/>
        </w:rPr>
        <w:t xml:space="preserve">любом </w:t>
      </w:r>
      <w:r>
        <w:rPr>
          <w:color w:val="161616"/>
          <w:w w:val="95"/>
          <w:sz w:val="24"/>
          <w:szCs w:val="24"/>
        </w:rPr>
        <w:t xml:space="preserve">режиме </w:t>
      </w:r>
      <w:r>
        <w:rPr>
          <w:color w:val="080808"/>
          <w:w w:val="95"/>
          <w:sz w:val="24"/>
          <w:szCs w:val="24"/>
        </w:rPr>
        <w:t xml:space="preserve">(в </w:t>
      </w:r>
      <w:r>
        <w:rPr>
          <w:color w:val="131313"/>
          <w:w w:val="95"/>
          <w:sz w:val="24"/>
          <w:szCs w:val="24"/>
        </w:rPr>
        <w:t xml:space="preserve">том </w:t>
      </w:r>
      <w:r>
        <w:rPr>
          <w:w w:val="95"/>
          <w:sz w:val="24"/>
          <w:szCs w:val="24"/>
        </w:rPr>
        <w:t xml:space="preserve">числе </w:t>
      </w:r>
      <w:r>
        <w:rPr>
          <w:color w:val="2A2A2A"/>
          <w:w w:val="95"/>
          <w:sz w:val="24"/>
          <w:szCs w:val="24"/>
        </w:rPr>
        <w:t xml:space="preserve">как </w:t>
      </w:r>
      <w:r>
        <w:rPr>
          <w:color w:val="0C0C0C"/>
          <w:w w:val="95"/>
          <w:sz w:val="24"/>
          <w:szCs w:val="24"/>
        </w:rPr>
        <w:t xml:space="preserve">калькулятор, записную </w:t>
      </w:r>
      <w:r>
        <w:rPr>
          <w:w w:val="95"/>
          <w:sz w:val="24"/>
          <w:szCs w:val="24"/>
        </w:rPr>
        <w:t>книжку,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color w:val="161616"/>
          <w:spacing w:val="-1"/>
          <w:sz w:val="24"/>
          <w:szCs w:val="24"/>
        </w:rPr>
        <w:t>словарь</w:t>
      </w:r>
      <w:r>
        <w:rPr>
          <w:color w:val="1616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иностранных</w:t>
      </w:r>
      <w:r>
        <w:rPr>
          <w:sz w:val="24"/>
          <w:szCs w:val="24"/>
        </w:rPr>
        <w:t xml:space="preserve"> </w:t>
      </w:r>
      <w:r>
        <w:rPr>
          <w:color w:val="0F0F0F"/>
          <w:spacing w:val="-1"/>
          <w:sz w:val="24"/>
          <w:szCs w:val="24"/>
        </w:rPr>
        <w:t>слов,</w:t>
      </w:r>
      <w:r>
        <w:rPr>
          <w:color w:val="0F0F0F"/>
          <w:sz w:val="24"/>
          <w:szCs w:val="24"/>
        </w:rPr>
        <w:t xml:space="preserve"> </w:t>
      </w:r>
      <w:r>
        <w:rPr>
          <w:color w:val="111111"/>
          <w:spacing w:val="-1"/>
          <w:sz w:val="24"/>
          <w:szCs w:val="24"/>
        </w:rPr>
        <w:t>видеокамеру,</w:t>
      </w:r>
      <w:r>
        <w:rPr>
          <w:color w:val="1111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видеоплеер,</w:t>
      </w:r>
      <w:r>
        <w:rPr>
          <w:sz w:val="24"/>
          <w:szCs w:val="24"/>
        </w:rPr>
        <w:t xml:space="preserve"> диктофон,</w:t>
      </w:r>
      <w:r>
        <w:rPr>
          <w:spacing w:val="1"/>
          <w:sz w:val="24"/>
          <w:szCs w:val="24"/>
        </w:rPr>
        <w:t xml:space="preserve"> </w:t>
      </w:r>
      <w:r>
        <w:rPr>
          <w:color w:val="131313"/>
          <w:sz w:val="24"/>
          <w:szCs w:val="24"/>
        </w:rPr>
        <w:t>игру</w:t>
      </w:r>
      <w:r>
        <w:rPr>
          <w:color w:val="131313"/>
          <w:spacing w:val="1"/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>и</w:t>
      </w:r>
      <w:r>
        <w:rPr>
          <w:color w:val="0A0A0A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т.д,),</w:t>
      </w:r>
      <w:r>
        <w:rPr>
          <w:spacing w:val="1"/>
          <w:sz w:val="24"/>
          <w:szCs w:val="24"/>
        </w:rPr>
        <w:t xml:space="preserve"> </w:t>
      </w:r>
      <w:r>
        <w:rPr>
          <w:color w:val="0C0C0C"/>
          <w:sz w:val="24"/>
          <w:szCs w:val="24"/>
        </w:rPr>
        <w:t>за</w:t>
      </w:r>
      <w:r>
        <w:rPr>
          <w:color w:val="0C0C0C"/>
          <w:spacing w:val="1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исключением занятий </w:t>
      </w:r>
      <w:r>
        <w:rPr>
          <w:color w:val="0C0C0C"/>
          <w:w w:val="95"/>
          <w:sz w:val="24"/>
          <w:szCs w:val="24"/>
        </w:rPr>
        <w:t xml:space="preserve">с применением </w:t>
      </w:r>
      <w:r>
        <w:rPr>
          <w:w w:val="95"/>
          <w:sz w:val="24"/>
          <w:szCs w:val="24"/>
        </w:rPr>
        <w:t xml:space="preserve">ИК—технологии, подразумевающих </w:t>
      </w:r>
      <w:r>
        <w:rPr>
          <w:color w:val="0E0E0E"/>
          <w:w w:val="95"/>
          <w:sz w:val="24"/>
          <w:szCs w:val="24"/>
        </w:rPr>
        <w:t>использование</w:t>
      </w:r>
      <w:r>
        <w:rPr>
          <w:color w:val="0E0E0E"/>
          <w:spacing w:val="1"/>
          <w:w w:val="95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планшетного</w:t>
      </w:r>
      <w:r>
        <w:rPr>
          <w:color w:val="0F0F0F"/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компьютера</w:t>
      </w:r>
      <w:r>
        <w:rPr>
          <w:spacing w:val="9"/>
          <w:sz w:val="24"/>
          <w:szCs w:val="24"/>
        </w:rPr>
        <w:t xml:space="preserve"> </w:t>
      </w:r>
      <w:r>
        <w:rPr>
          <w:color w:val="383838"/>
          <w:sz w:val="24"/>
          <w:szCs w:val="24"/>
        </w:rPr>
        <w:t>или</w:t>
      </w:r>
      <w:r>
        <w:rPr>
          <w:color w:val="383838"/>
          <w:spacing w:val="-5"/>
          <w:sz w:val="24"/>
          <w:szCs w:val="24"/>
        </w:rPr>
        <w:t xml:space="preserve"> </w:t>
      </w:r>
      <w:r>
        <w:rPr>
          <w:color w:val="111111"/>
          <w:sz w:val="24"/>
          <w:szCs w:val="24"/>
        </w:rPr>
        <w:t>иных</w:t>
      </w:r>
      <w:r>
        <w:rPr>
          <w:color w:val="111111"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коммуникации.</w:t>
      </w:r>
    </w:p>
    <w:p>
      <w:pPr>
        <w:spacing w:before="17" w:after="0" w:line="240" w:lineRule="auto"/>
        <w:ind w:right="1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81818"/>
          <w:w w:val="95"/>
          <w:sz w:val="24"/>
          <w:szCs w:val="24"/>
        </w:rPr>
        <w:t xml:space="preserve">4. 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2. Использовать громкий режим </w:t>
      </w:r>
      <w:r>
        <w:rPr>
          <w:rFonts w:ascii="Times New Roman" w:hAnsi="Times New Roman" w:cs="Times New Roman"/>
          <w:color w:val="0C0C0C"/>
          <w:w w:val="95"/>
          <w:sz w:val="24"/>
          <w:szCs w:val="24"/>
        </w:rPr>
        <w:t xml:space="preserve">вызова </w:t>
      </w:r>
      <w:r>
        <w:rPr>
          <w:rFonts w:ascii="Times New Roman" w:hAnsi="Times New Roman" w:cs="Times New Roman"/>
          <w:color w:val="2F2F2F"/>
          <w:w w:val="95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151515"/>
          <w:w w:val="95"/>
          <w:sz w:val="24"/>
          <w:szCs w:val="24"/>
        </w:rPr>
        <w:t xml:space="preserve">прослушивания 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мелодий </w:t>
      </w:r>
      <w:r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во </w:t>
      </w:r>
      <w:r>
        <w:rPr>
          <w:rFonts w:ascii="Times New Roman" w:hAnsi="Times New Roman" w:cs="Times New Roman"/>
          <w:w w:val="95"/>
          <w:sz w:val="24"/>
          <w:szCs w:val="24"/>
        </w:rPr>
        <w:t>все время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818"/>
          <w:w w:val="95"/>
          <w:sz w:val="24"/>
          <w:szCs w:val="24"/>
        </w:rPr>
        <w:t>пребывания</w:t>
      </w:r>
      <w:r>
        <w:rPr>
          <w:rFonts w:ascii="Times New Roman" w:hAnsi="Times New Roman" w:cs="Times New Roman"/>
          <w:color w:val="181818"/>
          <w:spacing w:val="1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D2D2D"/>
          <w:w w:val="95"/>
          <w:sz w:val="24"/>
          <w:szCs w:val="24"/>
        </w:rPr>
        <w:t>в</w:t>
      </w:r>
      <w:r>
        <w:rPr>
          <w:rFonts w:ascii="Times New Roman" w:hAnsi="Times New Roman" w:cs="Times New Roman"/>
          <w:color w:val="2D2D2D"/>
          <w:spacing w:val="-8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школе.</w:t>
      </w:r>
      <w:r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</w:p>
    <w:p>
      <w:pPr>
        <w:pStyle w:val="10"/>
        <w:spacing w:before="22"/>
        <w:ind w:left="0" w:right="175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color w:val="111111"/>
          <w:sz w:val="24"/>
          <w:szCs w:val="24"/>
        </w:rPr>
        <w:t>3. Пропагандировать</w:t>
      </w:r>
      <w:r>
        <w:rPr>
          <w:color w:val="111111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жестокость,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насилие,</w:t>
      </w:r>
      <w:r>
        <w:rPr>
          <w:spacing w:val="1"/>
          <w:sz w:val="24"/>
          <w:szCs w:val="24"/>
        </w:rPr>
        <w:t xml:space="preserve"> </w:t>
      </w:r>
      <w:r>
        <w:rPr>
          <w:color w:val="0E0E0E"/>
          <w:sz w:val="24"/>
          <w:szCs w:val="24"/>
        </w:rPr>
        <w:t>порнографию</w:t>
      </w:r>
      <w:r>
        <w:rPr>
          <w:color w:val="0E0E0E"/>
          <w:spacing w:val="1"/>
          <w:sz w:val="24"/>
          <w:szCs w:val="24"/>
        </w:rPr>
        <w:t xml:space="preserve"> </w:t>
      </w:r>
      <w:r>
        <w:rPr>
          <w:color w:val="3F3F3F"/>
          <w:sz w:val="24"/>
          <w:szCs w:val="24"/>
        </w:rPr>
        <w:t>и</w:t>
      </w:r>
      <w:r>
        <w:rPr>
          <w:color w:val="3F3F3F"/>
          <w:spacing w:val="1"/>
          <w:sz w:val="24"/>
          <w:szCs w:val="24"/>
        </w:rPr>
        <w:t xml:space="preserve"> </w:t>
      </w:r>
      <w:r>
        <w:rPr>
          <w:color w:val="1F1F1F"/>
          <w:sz w:val="24"/>
          <w:szCs w:val="24"/>
        </w:rPr>
        <w:t>иные</w:t>
      </w:r>
      <w:r>
        <w:rPr>
          <w:color w:val="1F1F1F"/>
          <w:spacing w:val="1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противоречащие </w:t>
      </w:r>
      <w:r>
        <w:rPr>
          <w:color w:val="1A1A1A"/>
          <w:w w:val="95"/>
          <w:sz w:val="24"/>
          <w:szCs w:val="24"/>
        </w:rPr>
        <w:t xml:space="preserve">закону </w:t>
      </w:r>
      <w:r>
        <w:rPr>
          <w:w w:val="95"/>
          <w:sz w:val="24"/>
          <w:szCs w:val="24"/>
        </w:rPr>
        <w:t xml:space="preserve">действия посредством телефона </w:t>
      </w:r>
      <w:r>
        <w:rPr>
          <w:color w:val="2A2A2A"/>
          <w:w w:val="95"/>
          <w:sz w:val="24"/>
          <w:szCs w:val="24"/>
        </w:rPr>
        <w:t xml:space="preserve">и </w:t>
      </w:r>
      <w:r>
        <w:rPr>
          <w:color w:val="181818"/>
          <w:w w:val="95"/>
          <w:sz w:val="24"/>
          <w:szCs w:val="24"/>
        </w:rPr>
        <w:t xml:space="preserve">иных </w:t>
      </w:r>
      <w:r>
        <w:rPr>
          <w:w w:val="95"/>
          <w:sz w:val="24"/>
          <w:szCs w:val="24"/>
        </w:rPr>
        <w:t>электронных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color w:val="0A0A0A"/>
          <w:w w:val="95"/>
          <w:sz w:val="24"/>
          <w:szCs w:val="24"/>
        </w:rPr>
        <w:t>устройств</w:t>
      </w:r>
      <w:r>
        <w:rPr>
          <w:color w:val="0A0A0A"/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9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коммуникации.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2323"/>
          <w:w w:val="95"/>
          <w:sz w:val="24"/>
          <w:szCs w:val="24"/>
        </w:rPr>
        <w:t>4.</w:t>
      </w:r>
      <w:r>
        <w:rPr>
          <w:rFonts w:ascii="Times New Roman" w:hAnsi="Times New Roman" w:cs="Times New Roman"/>
          <w:color w:val="232323"/>
          <w:spacing w:val="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4.</w:t>
      </w:r>
      <w:r>
        <w:rPr>
          <w:rFonts w:ascii="Times New Roman" w:hAnsi="Times New Roman" w:cs="Times New Roman"/>
          <w:spacing w:val="5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Сознательно</w:t>
      </w:r>
      <w:r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0F0F"/>
          <w:w w:val="95"/>
          <w:sz w:val="24"/>
          <w:szCs w:val="24"/>
        </w:rPr>
        <w:t>наносить</w:t>
      </w:r>
      <w:r>
        <w:rPr>
          <w:rFonts w:ascii="Times New Roman" w:hAnsi="Times New Roman" w:cs="Times New Roman"/>
          <w:color w:val="0F0F0F"/>
          <w:spacing w:val="8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w w:val="95"/>
          <w:sz w:val="24"/>
          <w:szCs w:val="24"/>
        </w:rPr>
        <w:t>вред</w:t>
      </w:r>
      <w:r>
        <w:rPr>
          <w:rFonts w:ascii="Times New Roman" w:hAnsi="Times New Roman" w:cs="Times New Roman"/>
          <w:color w:val="111111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w w:val="95"/>
          <w:sz w:val="24"/>
          <w:szCs w:val="24"/>
        </w:rPr>
        <w:t>имиджу</w:t>
      </w:r>
      <w:r>
        <w:rPr>
          <w:rFonts w:ascii="Times New Roman" w:hAnsi="Times New Roman" w:cs="Times New Roman"/>
          <w:color w:val="212121"/>
          <w:spacing w:val="8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w w:val="95"/>
          <w:sz w:val="24"/>
          <w:szCs w:val="24"/>
        </w:rPr>
        <w:t>школы.</w:t>
      </w:r>
    </w:p>
    <w:p>
      <w:pPr>
        <w:pStyle w:val="10"/>
        <w:tabs>
          <w:tab w:val="left" w:pos="2045"/>
        </w:tabs>
        <w:ind w:left="0"/>
        <w:rPr>
          <w:color w:val="131313"/>
          <w:sz w:val="24"/>
          <w:szCs w:val="24"/>
        </w:rPr>
      </w:pPr>
      <w:r>
        <w:rPr>
          <w:w w:val="95"/>
          <w:sz w:val="24"/>
          <w:szCs w:val="24"/>
        </w:rPr>
        <w:t>4.5.</w:t>
      </w:r>
      <w:r>
        <w:rPr>
          <w:spacing w:val="46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Совершать</w:t>
      </w:r>
      <w:r>
        <w:rPr>
          <w:spacing w:val="19"/>
          <w:w w:val="95"/>
          <w:sz w:val="24"/>
          <w:szCs w:val="24"/>
        </w:rPr>
        <w:t xml:space="preserve"> </w:t>
      </w:r>
      <w:r>
        <w:rPr>
          <w:color w:val="181818"/>
          <w:w w:val="95"/>
          <w:sz w:val="24"/>
          <w:szCs w:val="24"/>
        </w:rPr>
        <w:t>фото</w:t>
      </w:r>
      <w:r>
        <w:rPr>
          <w:color w:val="181818"/>
          <w:spacing w:val="4"/>
          <w:w w:val="95"/>
          <w:sz w:val="24"/>
          <w:szCs w:val="24"/>
        </w:rPr>
        <w:t xml:space="preserve"> </w:t>
      </w:r>
      <w:r>
        <w:rPr>
          <w:color w:val="2B2B2B"/>
          <w:w w:val="95"/>
          <w:sz w:val="24"/>
          <w:szCs w:val="24"/>
        </w:rPr>
        <w:t>и</w:t>
      </w:r>
      <w:r>
        <w:rPr>
          <w:color w:val="2B2B2B"/>
          <w:spacing w:val="-8"/>
          <w:w w:val="95"/>
          <w:sz w:val="24"/>
          <w:szCs w:val="24"/>
        </w:rPr>
        <w:t xml:space="preserve"> </w:t>
      </w:r>
      <w:r>
        <w:rPr>
          <w:color w:val="1F1F1F"/>
          <w:w w:val="95"/>
          <w:sz w:val="24"/>
          <w:szCs w:val="24"/>
        </w:rPr>
        <w:t>видео</w:t>
      </w:r>
      <w:r>
        <w:rPr>
          <w:color w:val="1F1F1F"/>
          <w:spacing w:val="4"/>
          <w:w w:val="95"/>
          <w:sz w:val="24"/>
          <w:szCs w:val="24"/>
        </w:rPr>
        <w:t xml:space="preserve"> </w:t>
      </w:r>
      <w:r>
        <w:rPr>
          <w:color w:val="131313"/>
          <w:w w:val="95"/>
          <w:sz w:val="24"/>
          <w:szCs w:val="24"/>
        </w:rPr>
        <w:t>съемку</w:t>
      </w:r>
      <w:r>
        <w:rPr>
          <w:color w:val="131313"/>
          <w:spacing w:val="7"/>
          <w:w w:val="95"/>
          <w:sz w:val="24"/>
          <w:szCs w:val="24"/>
        </w:rPr>
        <w:t xml:space="preserve"> </w:t>
      </w:r>
      <w:r>
        <w:rPr>
          <w:color w:val="0F0F0F"/>
          <w:w w:val="95"/>
          <w:sz w:val="24"/>
          <w:szCs w:val="24"/>
        </w:rPr>
        <w:t>в</w:t>
      </w:r>
      <w:r>
        <w:rPr>
          <w:color w:val="0F0F0F"/>
          <w:spacing w:val="-8"/>
          <w:w w:val="95"/>
          <w:sz w:val="24"/>
          <w:szCs w:val="24"/>
        </w:rPr>
        <w:t xml:space="preserve"> </w:t>
      </w:r>
      <w:r>
        <w:rPr>
          <w:color w:val="242424"/>
          <w:w w:val="95"/>
          <w:sz w:val="24"/>
          <w:szCs w:val="24"/>
        </w:rPr>
        <w:t>здании</w:t>
      </w:r>
      <w:r>
        <w:rPr>
          <w:color w:val="242424"/>
          <w:spacing w:val="9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школы:</w:t>
      </w:r>
    </w:p>
    <w:p>
      <w:pPr>
        <w:widowControl w:val="0"/>
        <w:tabs>
          <w:tab w:val="left" w:pos="2336"/>
        </w:tabs>
        <w:spacing w:before="49"/>
        <w:jc w:val="both"/>
        <w:rPr>
          <w:rFonts w:ascii="Times New Roman" w:hAnsi="Times New Roman"/>
          <w:w w:val="90"/>
          <w:sz w:val="24"/>
          <w:szCs w:val="24"/>
        </w:rPr>
      </w:pPr>
      <w:r>
        <w:rPr>
          <w:rFonts w:ascii="Times New Roman" w:hAnsi="Times New Roman"/>
          <w:color w:val="1F1F1F"/>
          <w:w w:val="90"/>
          <w:sz w:val="24"/>
          <w:szCs w:val="24"/>
        </w:rPr>
        <w:t>-без</w:t>
      </w:r>
      <w:r>
        <w:rPr>
          <w:rFonts w:ascii="Times New Roman" w:hAnsi="Times New Roman"/>
          <w:color w:val="1F1F1F"/>
          <w:spacing w:val="47"/>
          <w:w w:val="90"/>
          <w:sz w:val="24"/>
          <w:szCs w:val="24"/>
        </w:rPr>
        <w:t xml:space="preserve"> </w:t>
      </w:r>
      <w:r>
        <w:rPr>
          <w:rFonts w:ascii="Times New Roman" w:hAnsi="Times New Roman"/>
          <w:color w:val="151515"/>
          <w:w w:val="90"/>
          <w:sz w:val="24"/>
          <w:szCs w:val="24"/>
        </w:rPr>
        <w:t>разрешения</w:t>
      </w:r>
      <w:r>
        <w:rPr>
          <w:rFonts w:ascii="Times New Roman" w:hAnsi="Times New Roman"/>
          <w:color w:val="151515"/>
          <w:spacing w:val="45"/>
          <w:w w:val="90"/>
          <w:sz w:val="24"/>
          <w:szCs w:val="24"/>
        </w:rPr>
        <w:t xml:space="preserve"> </w:t>
      </w:r>
      <w:r>
        <w:rPr>
          <w:rFonts w:ascii="Times New Roman" w:hAnsi="Times New Roman"/>
          <w:w w:val="90"/>
          <w:sz w:val="24"/>
          <w:szCs w:val="24"/>
        </w:rPr>
        <w:t>администрации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color w:val="242424"/>
          <w:w w:val="90"/>
          <w:sz w:val="24"/>
          <w:szCs w:val="24"/>
        </w:rPr>
        <w:t>в</w:t>
      </w:r>
      <w:r>
        <w:rPr>
          <w:rFonts w:ascii="Times New Roman" w:hAnsi="Times New Roman"/>
          <w:color w:val="242424"/>
          <w:spacing w:val="17"/>
          <w:w w:val="90"/>
          <w:sz w:val="24"/>
          <w:szCs w:val="24"/>
        </w:rPr>
        <w:t xml:space="preserve"> </w:t>
      </w:r>
      <w:r>
        <w:rPr>
          <w:rFonts w:ascii="Times New Roman" w:hAnsi="Times New Roman"/>
          <w:w w:val="90"/>
          <w:sz w:val="24"/>
          <w:szCs w:val="24"/>
        </w:rPr>
        <w:t>коммерческих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w w:val="90"/>
          <w:sz w:val="24"/>
          <w:szCs w:val="24"/>
        </w:rPr>
        <w:t xml:space="preserve">целях, </w:t>
      </w:r>
    </w:p>
    <w:p>
      <w:pPr>
        <w:widowControl w:val="0"/>
        <w:tabs>
          <w:tab w:val="left" w:pos="2336"/>
        </w:tabs>
        <w:spacing w:before="49"/>
        <w:jc w:val="both"/>
        <w:rPr>
          <w:rFonts w:ascii="Times New Roman" w:hAnsi="Times New Roman"/>
          <w:color w:val="646464"/>
          <w:sz w:val="24"/>
          <w:szCs w:val="24"/>
        </w:rPr>
      </w:pPr>
      <w:r>
        <w:rPr>
          <w:rFonts w:ascii="Times New Roman" w:hAnsi="Times New Roman"/>
          <w:w w:val="90"/>
          <w:sz w:val="24"/>
          <w:szCs w:val="24"/>
        </w:rPr>
        <w:t>-</w:t>
      </w:r>
      <w:r>
        <w:rPr>
          <w:rFonts w:ascii="Times New Roman" w:hAnsi="Times New Roman" w:cs="Times New Roman"/>
          <w:color w:val="262626"/>
          <w:w w:val="95"/>
          <w:sz w:val="24"/>
          <w:szCs w:val="24"/>
        </w:rPr>
        <w:t>без</w:t>
      </w:r>
      <w:r>
        <w:rPr>
          <w:rFonts w:ascii="Times New Roman" w:hAnsi="Times New Roman" w:cs="Times New Roman"/>
          <w:color w:val="262626"/>
          <w:spacing w:val="-1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0F0F"/>
          <w:w w:val="95"/>
          <w:sz w:val="24"/>
          <w:szCs w:val="24"/>
        </w:rPr>
        <w:t xml:space="preserve">согласия </w:t>
      </w:r>
      <w:r>
        <w:rPr>
          <w:rFonts w:ascii="Times New Roman" w:hAnsi="Times New Roman" w:cs="Times New Roman"/>
          <w:color w:val="151515"/>
          <w:w w:val="95"/>
          <w:sz w:val="24"/>
          <w:szCs w:val="24"/>
        </w:rPr>
        <w:t>участников</w:t>
      </w:r>
      <w:r>
        <w:rPr>
          <w:rFonts w:ascii="Times New Roman" w:hAnsi="Times New Roman" w:cs="Times New Roman"/>
          <w:color w:val="151515"/>
          <w:spacing w:val="-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w w:val="95"/>
          <w:sz w:val="24"/>
          <w:szCs w:val="24"/>
        </w:rPr>
        <w:t>процесса</w:t>
      </w:r>
      <w:r>
        <w:rPr>
          <w:rFonts w:ascii="Times New Roman" w:hAnsi="Times New Roman" w:cs="Times New Roman"/>
          <w:color w:val="111111"/>
          <w:spacing w:val="-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D3D3D"/>
          <w:w w:val="95"/>
          <w:sz w:val="24"/>
          <w:szCs w:val="24"/>
        </w:rPr>
        <w:t>в</w:t>
      </w:r>
      <w:r>
        <w:rPr>
          <w:rFonts w:ascii="Times New Roman" w:hAnsi="Times New Roman" w:cs="Times New Roman"/>
          <w:color w:val="3D3D3D"/>
          <w:spacing w:val="-8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личных</w:t>
      </w:r>
      <w:r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82828"/>
          <w:w w:val="95"/>
          <w:sz w:val="24"/>
          <w:szCs w:val="24"/>
        </w:rPr>
        <w:t>и</w:t>
      </w:r>
      <w:r>
        <w:rPr>
          <w:rFonts w:ascii="Times New Roman" w:hAnsi="Times New Roman" w:cs="Times New Roman"/>
          <w:color w:val="282828"/>
          <w:spacing w:val="-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0F0F"/>
          <w:w w:val="95"/>
          <w:sz w:val="24"/>
          <w:szCs w:val="24"/>
        </w:rPr>
        <w:t>иных</w:t>
      </w:r>
      <w:r>
        <w:rPr>
          <w:rFonts w:ascii="Times New Roman" w:hAnsi="Times New Roman" w:cs="Times New Roman"/>
          <w:color w:val="0F0F0F"/>
          <w:spacing w:val="-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целях.</w:t>
      </w:r>
    </w:p>
    <w:p>
      <w:pPr>
        <w:widowControl w:val="0"/>
        <w:jc w:val="center"/>
        <w:outlineLvl w:val="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Ответственность за нарушение положения</w:t>
      </w:r>
    </w:p>
    <w:p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За однократное нарушение педагогический работник школы должен сделать обучающемуся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За неоднократное нарушение, оформленное докладной на имя директора, проводится разъяснительная беседа с обучающимся в присутствии родителей (законных представителей). </w:t>
      </w: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При повторных фактах нарушения обучающемуся (с предоставлением объяснительной записки) объявляется выговор, средство мобильной связи передается на ответственное хранение в канцелярию. Средство мобильной связи передается родителям обучающегося после проведения собеседования с администрацией школы. По согласованию с родителями (законных представителями) накладывается запрет ношения сотового телефона на ограниченный срок. </w:t>
      </w: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 В случаях систематических нарушений со стороны обучающегося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ношения средств мобильной связи на весь учебный год. </w:t>
      </w:r>
    </w:p>
    <w:p>
      <w:pPr>
        <w:pStyle w:val="6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  <w:r>
        <w:rPr>
          <w:b/>
        </w:rPr>
        <w:t>6. Срок действия положения</w:t>
      </w:r>
    </w:p>
    <w:p>
      <w:pPr>
        <w:pStyle w:val="6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</w:p>
    <w:p>
      <w:pPr>
        <w:pStyle w:val="6"/>
        <w:shd w:val="clear" w:color="auto" w:fill="FFFFFF"/>
        <w:spacing w:before="0" w:beforeAutospacing="0" w:after="0" w:afterAutospacing="0" w:line="276" w:lineRule="auto"/>
        <w:ind w:firstLine="0"/>
      </w:pPr>
      <w:r>
        <w:t>6.1. Настоящее положение имеет неограниченный срок действия.</w:t>
      </w:r>
    </w:p>
    <w:p>
      <w:pPr>
        <w:pStyle w:val="6"/>
        <w:shd w:val="clear" w:color="auto" w:fill="FFFFFF"/>
        <w:spacing w:before="0" w:beforeAutospacing="0" w:after="0" w:afterAutospacing="0" w:line="276" w:lineRule="auto"/>
        <w:ind w:firstLine="0"/>
      </w:pPr>
      <w:r>
        <w:t>6.2. Настоящее положение действуют до внесения изменений и дополнений.</w:t>
      </w:r>
    </w:p>
    <w:p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>
      <w:pPr>
        <w:pStyle w:val="8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>
      <w:pPr>
        <w:pStyle w:val="8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>
      <w:pPr>
        <w:pStyle w:val="8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>
      <w:pPr>
        <w:pStyle w:val="8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Размещение устройств мобильной связи на ночь на расстоянии более 2 метров от головы.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инструктажа родителей по ознакомлению с Положением об использовании средств мобильной связи в МБОУ «Новоильмовская СОШ».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Озвучено Положение «Об использовании средств мобильной связи в ОУ  на родительском собрании «_____»________________________ 20___ года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ознакомлены родители ___«____» класса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914"/>
        <w:gridCol w:w="1914"/>
        <w:gridCol w:w="1914"/>
        <w:gridCol w:w="1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4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914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914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</w:tc>
        <w:tc>
          <w:tcPr>
            <w:tcW w:w="1915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D4309D"/>
    <w:multiLevelType w:val="multilevel"/>
    <w:tmpl w:val="0DD4309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D059C"/>
    <w:multiLevelType w:val="multilevel"/>
    <w:tmpl w:val="1FED059C"/>
    <w:lvl w:ilvl="0" w:tentative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 w:tentative="0">
      <w:start w:val="4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 w:tentative="0">
      <w:start w:val="1"/>
      <w:numFmt w:val="decimal"/>
      <w:lvlText w:val="%1.%2.%3.%4.%5."/>
      <w:lvlJc w:val="left"/>
      <w:pPr>
        <w:ind w:left="720" w:hanging="720"/>
      </w:pPr>
      <w:rPr>
        <w:color w:val="auto"/>
        <w:sz w:val="24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 w:tentative="0">
      <w:start w:val="1"/>
      <w:numFmt w:val="decimal"/>
      <w:lvlText w:val="%1.%2.%3.%4.%5.%6.%7."/>
      <w:lvlJc w:val="left"/>
      <w:pPr>
        <w:ind w:left="1080" w:hanging="1080"/>
      </w:pPr>
      <w:rPr>
        <w:color w:val="auto"/>
        <w:sz w:val="24"/>
      </w:rPr>
    </w:lvl>
    <w:lvl w:ilvl="7" w:tentative="0">
      <w:start w:val="1"/>
      <w:numFmt w:val="decimal"/>
      <w:lvlText w:val="%1.%2.%3.%4.%5.%6.%7.%8."/>
      <w:lvlJc w:val="left"/>
      <w:pPr>
        <w:ind w:left="1080" w:hanging="1080"/>
      </w:pPr>
      <w:rPr>
        <w:color w:val="auto"/>
        <w:sz w:val="24"/>
      </w:rPr>
    </w:lvl>
    <w:lvl w:ilvl="8" w:tentative="0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abstractNum w:abstractNumId="2">
    <w:nsid w:val="230650A8"/>
    <w:multiLevelType w:val="multilevel"/>
    <w:tmpl w:val="230650A8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08A6922"/>
    <w:multiLevelType w:val="multilevel"/>
    <w:tmpl w:val="308A6922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EA4257A"/>
    <w:multiLevelType w:val="multilevel"/>
    <w:tmpl w:val="4EA4257A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66775"/>
    <w:rsid w:val="00010C6E"/>
    <w:rsid w:val="00126ACC"/>
    <w:rsid w:val="00226E81"/>
    <w:rsid w:val="00266775"/>
    <w:rsid w:val="00306AE5"/>
    <w:rsid w:val="00380780"/>
    <w:rsid w:val="00570A62"/>
    <w:rsid w:val="00643341"/>
    <w:rsid w:val="007A61FF"/>
    <w:rsid w:val="007D099C"/>
    <w:rsid w:val="008B21BD"/>
    <w:rsid w:val="008C7326"/>
    <w:rsid w:val="00923545"/>
    <w:rsid w:val="00A1088E"/>
    <w:rsid w:val="00B22E2C"/>
    <w:rsid w:val="00B37E40"/>
    <w:rsid w:val="00B51BBA"/>
    <w:rsid w:val="00C5788B"/>
    <w:rsid w:val="00CC5CDF"/>
    <w:rsid w:val="00CD73EE"/>
    <w:rsid w:val="00DA6583"/>
    <w:rsid w:val="00E42762"/>
    <w:rsid w:val="00EE5763"/>
    <w:rsid w:val="00F52A99"/>
    <w:rsid w:val="00FC042E"/>
    <w:rsid w:val="3FCD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9"/>
    <w:qFormat/>
    <w:uiPriority w:val="1"/>
    <w:pPr>
      <w:widowControl w:val="0"/>
      <w:autoSpaceDE w:val="0"/>
      <w:autoSpaceDN w:val="0"/>
      <w:spacing w:after="0" w:line="240" w:lineRule="auto"/>
    </w:pPr>
    <w:rPr>
      <w:rFonts w:ascii="Cambria" w:hAnsi="Cambria" w:eastAsia="Cambria" w:cs="Cambria"/>
      <w:sz w:val="24"/>
      <w:szCs w:val="24"/>
      <w:lang w:eastAsia="en-US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7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styleId="8">
    <w:name w:val="List Paragraph"/>
    <w:basedOn w:val="1"/>
    <w:qFormat/>
    <w:uiPriority w:val="1"/>
    <w:pPr>
      <w:autoSpaceDE w:val="0"/>
      <w:autoSpaceDN w:val="0"/>
      <w:spacing w:after="0" w:line="240" w:lineRule="auto"/>
      <w:ind w:left="720"/>
      <w:contextualSpacing/>
    </w:pPr>
    <w:rPr>
      <w:rFonts w:ascii="Calibri" w:hAnsi="Calibri" w:eastAsia="Times New Roman" w:cs="Times New Roman"/>
      <w:sz w:val="20"/>
      <w:szCs w:val="20"/>
    </w:rPr>
  </w:style>
  <w:style w:type="character" w:customStyle="1" w:styleId="9">
    <w:name w:val="Основной текст Знак"/>
    <w:basedOn w:val="2"/>
    <w:link w:val="5"/>
    <w:qFormat/>
    <w:uiPriority w:val="1"/>
    <w:rPr>
      <w:rFonts w:ascii="Cambria" w:hAnsi="Cambria" w:eastAsia="Cambria" w:cs="Cambria"/>
      <w:sz w:val="24"/>
      <w:szCs w:val="24"/>
      <w:lang w:eastAsia="en-US"/>
    </w:rPr>
  </w:style>
  <w:style w:type="paragraph" w:customStyle="1" w:styleId="10">
    <w:name w:val="Heading 2"/>
    <w:basedOn w:val="1"/>
    <w:qFormat/>
    <w:uiPriority w:val="1"/>
    <w:pPr>
      <w:widowControl w:val="0"/>
      <w:autoSpaceDE w:val="0"/>
      <w:autoSpaceDN w:val="0"/>
      <w:spacing w:after="0" w:line="240" w:lineRule="auto"/>
      <w:ind w:left="112"/>
      <w:jc w:val="both"/>
      <w:outlineLvl w:val="2"/>
    </w:pPr>
    <w:rPr>
      <w:rFonts w:ascii="Times New Roman" w:hAnsi="Times New Roman" w:eastAsia="Times New Roman" w:cs="Times New Roman"/>
      <w:sz w:val="25"/>
      <w:szCs w:val="25"/>
      <w:lang w:eastAsia="en-US"/>
    </w:rPr>
  </w:style>
  <w:style w:type="character" w:customStyle="1" w:styleId="11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Ya Blondinko Edition</Company>
  <Pages>5</Pages>
  <Words>1584</Words>
  <Characters>9033</Characters>
  <Lines>75</Lines>
  <Paragraphs>21</Paragraphs>
  <TotalTime>153</TotalTime>
  <ScaleCrop>false</ScaleCrop>
  <LinksUpToDate>false</LinksUpToDate>
  <CharactersWithSpaces>10596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2022-02-03T06:45:00Z</dcterms:created>
  <dc:creator>User</dc:creator>
  <cp:lastModifiedBy>Админ</cp:lastModifiedBy>
  <cp:lastPrinted>2022-03-11T06:32:00Z</cp:lastPrinted>
  <dcterms:modified xsi:type="dcterms:W3CDTF">2022-03-11T08:47:29Z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926C01BFB78143049A8F01A334E5E281</vt:lpwstr>
  </property>
</Properties>
</file>